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所提供资料递交真实性声明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由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XXXXXXXXXXXX</w:t>
      </w:r>
      <w:r>
        <w:rPr>
          <w:rFonts w:ascii="宋体" w:hAnsi="宋体" w:eastAsia="宋体" w:cs="宋体"/>
          <w:sz w:val="24"/>
          <w:szCs w:val="24"/>
        </w:rPr>
        <w:t>申办的“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XXXXXXXXXXXXXXXXXXX</w:t>
      </w:r>
      <w:r>
        <w:rPr>
          <w:rFonts w:ascii="宋体" w:hAnsi="宋体" w:eastAsia="宋体" w:cs="宋体"/>
          <w:sz w:val="24"/>
          <w:szCs w:val="24"/>
        </w:rPr>
        <w:t>临床研究将在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温州市</w:t>
      </w:r>
      <w:r>
        <w:rPr>
          <w:rFonts w:ascii="宋体" w:hAnsi="宋体" w:eastAsia="宋体" w:cs="宋体"/>
          <w:sz w:val="24"/>
          <w:szCs w:val="24"/>
        </w:rPr>
        <w:t>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医院XXX专业组</w:t>
      </w:r>
      <w:r>
        <w:rPr>
          <w:rFonts w:ascii="宋体" w:hAnsi="宋体" w:eastAsia="宋体" w:cs="宋体"/>
          <w:sz w:val="24"/>
          <w:szCs w:val="24"/>
        </w:rPr>
        <w:t>开展。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Cs w:val="24"/>
        </w:rPr>
      </w:pPr>
      <w:r>
        <w:rPr>
          <w:rFonts w:ascii="宋体" w:hAnsi="宋体" w:eastAsia="宋体" w:cs="宋体"/>
          <w:sz w:val="24"/>
          <w:szCs w:val="24"/>
        </w:rPr>
        <w:t>特此声明：本研究所递交的所有材料纸质版与电子版一致，均真实、合法，如有不实之处，愿负相应的法律责任，并</w:t>
      </w: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自行</w:t>
      </w:r>
      <w:r>
        <w:rPr>
          <w:rFonts w:ascii="宋体" w:hAnsi="宋体" w:eastAsia="宋体" w:cs="宋体"/>
          <w:sz w:val="24"/>
          <w:szCs w:val="24"/>
        </w:rPr>
        <w:t>承担由此产生的一切后果。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jc w:val="right"/>
        <w:textAlignment w:val="auto"/>
        <w:rPr>
          <w:rFonts w:hint="default" w:ascii="宋体" w:hAnsi="宋体" w:eastAsia="宋体" w:cs="宋体"/>
          <w:color w:val="FF0000"/>
          <w:kern w:val="0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>申办者盖章：</w:t>
      </w:r>
      <w:r>
        <w:rPr>
          <w:rFonts w:hint="eastAsia" w:ascii="宋体" w:hAnsi="宋体" w:eastAsia="宋体" w:cs="宋体"/>
          <w:color w:val="FF0000"/>
          <w:kern w:val="0"/>
          <w:szCs w:val="24"/>
          <w:highlight w:val="none"/>
          <w:lang w:val="en-US" w:eastAsia="zh-CN"/>
        </w:rPr>
        <w:t>（若为IIT研究删除此行）</w:t>
      </w:r>
    </w:p>
    <w:p>
      <w:pPr>
        <w:pStyle w:val="5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jc w:val="right"/>
        <w:textAlignment w:val="auto"/>
        <w:rPr>
          <w:rFonts w:hint="default" w:ascii="宋体" w:hAnsi="宋体" w:eastAsia="宋体" w:cs="宋体"/>
          <w:color w:val="000000"/>
          <w:kern w:val="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4"/>
        </w:rPr>
        <w:t>主要研究者签名：</w:t>
      </w:r>
      <w:r>
        <w:rPr>
          <w:rFonts w:hint="eastAsia" w:ascii="宋体" w:hAnsi="宋体" w:eastAsia="宋体" w:cs="宋体"/>
          <w:color w:val="000000"/>
          <w:kern w:val="0"/>
          <w:szCs w:val="24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Autospacing="1" w:afterAutospacing="1" w:line="360" w:lineRule="auto"/>
        <w:ind w:left="5250" w:leftChars="2500" w:firstLine="720" w:firstLineChars="300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Cs w:val="24"/>
        </w:rPr>
        <w:t>日期：</w:t>
      </w:r>
    </w:p>
    <w:sectPr>
      <w:headerReference r:id="rId3" w:type="default"/>
      <w:footerReference r:id="rId4" w:type="default"/>
      <w:pgSz w:w="11906" w:h="16838"/>
      <w:pgMar w:top="1440" w:right="1418" w:bottom="1440" w:left="1418" w:header="851" w:footer="85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208"/>
        <w:tab w:val="left" w:pos="283"/>
        <w:tab w:val="center" w:pos="4594"/>
      </w:tabs>
      <w:jc w:val="left"/>
    </w:pPr>
    <w:r>
      <w:rPr>
        <w:rFonts w:hint="eastAsia" w:ascii="华文仿宋" w:hAnsi="华文仿宋" w:eastAsia="华文仿宋" w:cs="华文仿宋"/>
        <w:lang w:val="en-US" w:eastAsia="zh-CN"/>
      </w:rPr>
      <w:t>V1.0/2024.4.23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8640" w:hanging="8640" w:hangingChars="4800"/>
      <w:jc w:val="left"/>
      <w:rPr>
        <w:rFonts w:ascii="Times New Roman" w:hAnsi="Times New Roman" w:cs="Times New Roman"/>
      </w:rPr>
    </w:pPr>
    <w:r>
      <w:rPr>
        <w:sz w:val="18"/>
        <w:szCs w:val="18"/>
      </w:rPr>
      <w:drawing>
        <wp:inline distT="0" distB="0" distL="114300" distR="114300">
          <wp:extent cx="1501140" cy="215265"/>
          <wp:effectExtent l="0" t="0" r="3810" b="13335"/>
          <wp:docPr id="93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</w:rPr>
      <w:ptab w:relativeTo="margin" w:alignment="center" w:leader="middleDot"/>
    </w:r>
    <w:r>
      <w:rPr>
        <w:rFonts w:hint="eastAsia"/>
        <w:sz w:val="18"/>
        <w:szCs w:val="18"/>
        <w:lang w:val="en-US" w:eastAsia="zh-CN"/>
      </w:rPr>
      <w:t xml:space="preserve">                                                             </w:t>
    </w:r>
    <w:r>
      <w:rPr>
        <w:rFonts w:hint="eastAsia"/>
        <w:sz w:val="18"/>
        <w:szCs w:val="18"/>
      </w:rPr>
      <w:t>临床试验机构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MWQ3YzFkMWRlMTM3MTBkNzBiNTgxOWE0MTA3NTAifQ=="/>
  </w:docVars>
  <w:rsids>
    <w:rsidRoot w:val="023F4B7F"/>
    <w:rsid w:val="023F4B7F"/>
    <w:rsid w:val="103223F7"/>
    <w:rsid w:val="11BC018E"/>
    <w:rsid w:val="2E624781"/>
    <w:rsid w:val="3DBD2B88"/>
    <w:rsid w:val="42032676"/>
    <w:rsid w:val="45EF7FD3"/>
    <w:rsid w:val="56F65645"/>
    <w:rsid w:val="64C53862"/>
    <w:rsid w:val="6DA96AA3"/>
    <w:rsid w:val="6EDC1FE0"/>
    <w:rsid w:val="7A68713E"/>
    <w:rsid w:val="7AED41C9"/>
    <w:rsid w:val="7FE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0"/>
    <w:pPr>
      <w:spacing w:before="120" w:after="120" w:line="360" w:lineRule="auto"/>
      <w:jc w:val="left"/>
    </w:pPr>
    <w:rPr>
      <w:rFonts w:ascii="Times New Roman" w:hAnsi="Times New Roman" w:cs="Times New Roman"/>
      <w:b/>
      <w:bCs/>
      <w:caps/>
      <w:sz w:val="24"/>
      <w:szCs w:val="20"/>
    </w:rPr>
  </w:style>
  <w:style w:type="paragraph" w:styleId="5">
    <w:name w:val="Normal (Web)"/>
    <w:basedOn w:val="1"/>
    <w:autoRedefine/>
    <w:semiHidden/>
    <w:unhideWhenUsed/>
    <w:qFormat/>
    <w:uiPriority w:val="99"/>
    <w:rPr>
      <w:sz w:val="24"/>
    </w:rPr>
  </w:style>
  <w:style w:type="paragraph" w:customStyle="1" w:styleId="8">
    <w:name w:val="附件"/>
    <w:basedOn w:val="1"/>
    <w:autoRedefine/>
    <w:qFormat/>
    <w:uiPriority w:val="0"/>
    <w:pPr>
      <w:widowControl/>
      <w:spacing w:before="0" w:beforeAutospacing="1" w:after="0" w:afterAutospacing="1" w:line="360" w:lineRule="auto"/>
      <w:jc w:val="left"/>
      <w:outlineLvl w:val="1"/>
    </w:pPr>
    <w:rPr>
      <w:rFonts w:hint="default" w:ascii="Times New Roman" w:hAnsi="Times New Roman"/>
      <w:b/>
      <w:kern w:val="0"/>
      <w:sz w:val="24"/>
      <w:szCs w:val="24"/>
    </w:rPr>
  </w:style>
  <w:style w:type="paragraph" w:customStyle="1" w:styleId="9">
    <w:name w:val="样式1"/>
    <w:basedOn w:val="1"/>
    <w:autoRedefine/>
    <w:qFormat/>
    <w:uiPriority w:val="0"/>
    <w:pPr>
      <w:spacing w:line="360" w:lineRule="auto"/>
      <w:ind w:left="-359" w:leftChars="-171" w:right="-512" w:rightChars="-244"/>
      <w:jc w:val="center"/>
    </w:pPr>
    <w:rPr>
      <w:rFonts w:hint="eastAsia"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2024-04-22T07:53:00Z</dcterms:created>
  <dc:creator>白鸿爱</dc:creator>
  <cp:lastModifiedBy>齐琦</cp:lastModifiedBy>
  <dcterms:modified xsi:type="dcterms:W3CDTF">2024-05-06T02:11:36Z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397A86D13A924AC68E3429DA25547658_11</vt:lpwstr>
  </property>
</Properties>
</file>